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9684E" w14:textId="77777777" w:rsidR="00AF00E7" w:rsidRDefault="00AF00E7" w:rsidP="00AF00E7">
      <w:pPr>
        <w:jc w:val="right"/>
        <w:rPr>
          <w:b/>
        </w:rPr>
      </w:pPr>
      <w:r>
        <w:rPr>
          <w:b/>
        </w:rPr>
        <w:t>Parametry techniczne wyposażenia</w:t>
      </w:r>
    </w:p>
    <w:p w14:paraId="6B84FD51" w14:textId="378A6C05" w:rsidR="00395BC4" w:rsidRDefault="00395BC4" w:rsidP="00395BC4">
      <w:pPr>
        <w:jc w:val="right"/>
        <w:rPr>
          <w:b/>
        </w:rPr>
      </w:pPr>
      <w:r>
        <w:rPr>
          <w:b/>
        </w:rPr>
        <w:t xml:space="preserve">Załącznik nr 9A </w:t>
      </w:r>
    </w:p>
    <w:p w14:paraId="622FBBD5" w14:textId="77777777" w:rsidR="00AF00E7" w:rsidRDefault="00AF00E7" w:rsidP="00395BC4">
      <w:pPr>
        <w:jc w:val="right"/>
        <w:rPr>
          <w:b/>
        </w:rPr>
      </w:pPr>
    </w:p>
    <w:p w14:paraId="7A9DE8D0" w14:textId="77777777" w:rsidR="00AF00E7" w:rsidRDefault="00AF00E7" w:rsidP="00395BC4">
      <w:pPr>
        <w:jc w:val="right"/>
        <w:rPr>
          <w:b/>
        </w:rPr>
      </w:pPr>
    </w:p>
    <w:p w14:paraId="743DCD50" w14:textId="61D961AC" w:rsidR="00CA08C7" w:rsidRPr="000777FF" w:rsidRDefault="005B4FD7">
      <w:pPr>
        <w:rPr>
          <w:i/>
        </w:rPr>
      </w:pPr>
      <w:r>
        <w:rPr>
          <w:b/>
        </w:rPr>
        <w:t xml:space="preserve">TABELA </w:t>
      </w:r>
      <w:r w:rsidR="00395BC4">
        <w:rPr>
          <w:b/>
        </w:rPr>
        <w:t>nr 3 : Zabudowa medyczna górna i dolna -SALA UDAROWA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786BD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786B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786B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786B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786BD7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225BC3D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E76D3F" w:rsidRPr="00E76D3F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395BC4" w14:paraId="3021BEFC" w14:textId="77777777" w:rsidTr="00786B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E166C83" w14:textId="77777777" w:rsidR="00395BC4" w:rsidRPr="005B4FD7" w:rsidRDefault="00395BC4" w:rsidP="00786B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485ED0E" w14:textId="77777777" w:rsidR="00395BC4" w:rsidRDefault="00395BC4" w:rsidP="00786BD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395BC4">
              <w:rPr>
                <w:rFonts w:cstheme="minorHAnsi"/>
                <w:color w:val="000000"/>
                <w:sz w:val="20"/>
                <w:szCs w:val="20"/>
                <w:lang w:eastAsia="pl-PL"/>
              </w:rPr>
              <w:t>Zabudowa medyczna górna i dolna. Zabudowa dolna prosta 290x380x160 cm, z umywalką, , miejsce na lodówkę podblatową. Zabudowa górna o dł. 320 cm. Zabudowa z płyty wilgocioodpornej, blat postforming</w:t>
            </w:r>
          </w:p>
          <w:p w14:paraId="2D4DA7D8" w14:textId="701F1411" w:rsidR="00395BC4" w:rsidRPr="00786BD7" w:rsidRDefault="00395BC4" w:rsidP="00786BD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42" w:type="dxa"/>
            <w:shd w:val="clear" w:color="auto" w:fill="auto"/>
            <w:vAlign w:val="center"/>
          </w:tcPr>
          <w:p w14:paraId="172CE389" w14:textId="77777777" w:rsidR="00395BC4" w:rsidRPr="005B4FD7" w:rsidRDefault="00395BC4" w:rsidP="00786B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86BD7" w14:paraId="66A47473" w14:textId="77777777" w:rsidTr="00786B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786BD7" w:rsidRPr="005B4FD7" w:rsidRDefault="00786BD7" w:rsidP="00786B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39B66CA1" w:rsidR="00786BD7" w:rsidRPr="00786BD7" w:rsidRDefault="00786BD7" w:rsidP="00786B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86BD7">
              <w:rPr>
                <w:rFonts w:cstheme="minorHAnsi"/>
                <w:color w:val="000000"/>
                <w:sz w:val="20"/>
                <w:szCs w:val="20"/>
                <w:lang w:eastAsia="pl-PL"/>
              </w:rPr>
              <w:t>Lada pełniąca funkcję stanowiska nadzoru – wymiary według formularza asortymentowo – cenowego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786BD7" w:rsidRPr="005B4FD7" w:rsidRDefault="00786BD7" w:rsidP="00786B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86BD7" w14:paraId="1AED5336" w14:textId="77777777" w:rsidTr="00786B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786BD7" w:rsidRPr="005B4FD7" w:rsidRDefault="00786BD7" w:rsidP="00786B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0810B561" w:rsidR="00786BD7" w:rsidRPr="00786BD7" w:rsidRDefault="00786BD7" w:rsidP="00786B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86BD7">
              <w:rPr>
                <w:rFonts w:cstheme="minorHAnsi"/>
                <w:color w:val="000000"/>
                <w:sz w:val="20"/>
                <w:szCs w:val="20"/>
                <w:lang w:eastAsia="pl-PL"/>
              </w:rPr>
              <w:t>Zewnętrzna powierzchnia korpusu lady powinna być wykonana z białej płyty tworzywowej, nienasiąkliwej, odpornej na wilgoć i płyny, a także na wodę. Powierzchnia płyty gładka, półmatowa. Płyta o gęstości nie większej niż 550 kg/m</w:t>
            </w:r>
            <w:r w:rsidRPr="00786BD7">
              <w:rPr>
                <w:rFonts w:cstheme="minorHAnsi"/>
                <w:color w:val="000000"/>
                <w:sz w:val="20"/>
                <w:szCs w:val="20"/>
                <w:vertAlign w:val="superscript"/>
                <w:lang w:eastAsia="pl-PL"/>
              </w:rPr>
              <w:t>3</w:t>
            </w:r>
            <w:r w:rsidRPr="00786BD7">
              <w:rPr>
                <w:rFonts w:cstheme="minorHAnsi"/>
                <w:color w:val="000000"/>
                <w:sz w:val="20"/>
                <w:szCs w:val="20"/>
                <w:lang w:eastAsia="pl-PL"/>
              </w:rPr>
              <w:t>. Nie dopuszcza się powierzchni zewnętrznej lady wykonanej z płyty wiórowej melaminowanej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786BD7" w:rsidRPr="005B4FD7" w:rsidRDefault="00786BD7" w:rsidP="00786B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86BD7" w14:paraId="7F261E90" w14:textId="77777777" w:rsidTr="00786BD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786BD7" w:rsidRPr="005B4FD7" w:rsidRDefault="00786BD7" w:rsidP="00786B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040AFE9E" w:rsidR="00786BD7" w:rsidRPr="00786BD7" w:rsidRDefault="00786BD7" w:rsidP="00786B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86BD7">
              <w:rPr>
                <w:rFonts w:cstheme="minorHAnsi"/>
                <w:sz w:val="20"/>
                <w:szCs w:val="20"/>
              </w:rPr>
              <w:t>Wewnętrza powierzchnia korpusu lady – część użytkowa wykonana z trójwarstwowej płyty wiórowej, pokrytej obustronnie melaminą w kolorze do wyboru przez Zamawiającego na podstawie dostarczonych wzorników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786BD7" w:rsidRPr="005B4FD7" w:rsidRDefault="00786BD7" w:rsidP="00786B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86BD7" w14:paraId="6CE626F2" w14:textId="77777777" w:rsidTr="00786B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786BD7" w:rsidRPr="005B4FD7" w:rsidRDefault="00786BD7" w:rsidP="00786B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34D6A59A" w:rsidR="00786BD7" w:rsidRPr="00786BD7" w:rsidRDefault="00786BD7" w:rsidP="00786B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86BD7">
              <w:rPr>
                <w:rFonts w:cstheme="minorHAnsi"/>
                <w:sz w:val="20"/>
                <w:szCs w:val="20"/>
              </w:rPr>
              <w:t>Korpus oraz front lady o łącznej grubości min. 36 mm. Wąska krawędź korpusu lady zabezpieczona przez okleinowanie wspólnym obrzeżem ABS o grubości min. 2 mm, w kolorze do wyboru przez Zamawiającego na podstawie przedstawionych wzorników. Nie dopuszcza się osobnego obrzeża dla części zewnętrznej oraz wewnętrznej korpusu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786BD7" w:rsidRPr="005B4FD7" w:rsidRDefault="00786BD7" w:rsidP="00786B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86BD7" w14:paraId="355B65D4" w14:textId="77777777" w:rsidTr="00786B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786BD7" w:rsidRPr="005B4FD7" w:rsidRDefault="00786BD7" w:rsidP="00786B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D13B12E" w14:textId="299BD33F" w:rsidR="00786BD7" w:rsidRPr="00786BD7" w:rsidRDefault="00786BD7" w:rsidP="00786B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86BD7">
              <w:rPr>
                <w:rFonts w:cstheme="minorHAnsi"/>
                <w:sz w:val="20"/>
                <w:szCs w:val="20"/>
              </w:rPr>
              <w:t>Lada posadowiona na cokole metalowym, lakierowanym proszkowo, o wysokości min. 60 mm i grubości min. 40 mm. Cokół musi być wyposażony w stopki regulacyjne, umożliwiające poziomowanie mebla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786BD7" w:rsidRPr="005B4FD7" w:rsidRDefault="00786BD7" w:rsidP="00786B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86BD7" w14:paraId="6FE59442" w14:textId="77777777" w:rsidTr="00786B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786BD7" w:rsidRPr="005B4FD7" w:rsidRDefault="00786BD7" w:rsidP="00786B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17849C2" w14:textId="5A03EA9B" w:rsidR="00786BD7" w:rsidRPr="00786BD7" w:rsidRDefault="00786BD7" w:rsidP="00786B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86BD7">
              <w:rPr>
                <w:rFonts w:cstheme="minorHAnsi"/>
                <w:sz w:val="20"/>
                <w:szCs w:val="20"/>
              </w:rPr>
              <w:t xml:space="preserve">Blat roboczy lady powinien być wykonany z trójwarstwowej płyty wiórowej, pokrytej obustronnie melaminą o grubości min. 25 mm w kolorze białym. Wąskie widoczne krawędzie blatu zabezpieczone przez okleinowanie obrzeżem ABS o grubości min. 2 mm, w kolorze do wyboru przez </w:t>
            </w:r>
            <w:r w:rsidRPr="00786BD7">
              <w:rPr>
                <w:rFonts w:cstheme="minorHAnsi"/>
                <w:sz w:val="20"/>
                <w:szCs w:val="20"/>
              </w:rPr>
              <w:lastRenderedPageBreak/>
              <w:t>Zamawiającego na podstawie dostarczonych wzorników. Wąskie niewidoczne krawędzie blatu zabezpieczone są obrzeżem ABS o grubości min. 0,5 mm w kolorze białym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786BD7" w:rsidRPr="005B4FD7" w:rsidRDefault="00786BD7" w:rsidP="00786B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86BD7" w14:paraId="5C924FFB" w14:textId="77777777" w:rsidTr="00786B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786BD7" w:rsidRPr="005B4FD7" w:rsidRDefault="00786BD7" w:rsidP="00786B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93FE1" w14:textId="634C2A87" w:rsidR="00786BD7" w:rsidRPr="00786BD7" w:rsidRDefault="00786BD7" w:rsidP="00786B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86BD7">
              <w:rPr>
                <w:rFonts w:cstheme="minorHAnsi"/>
                <w:sz w:val="20"/>
                <w:szCs w:val="20"/>
              </w:rPr>
              <w:t>Pod blatem roboczym, w celu wzmocnienia konstrukcji zamontowana belka wykonana z metalowego profilu o przekroju min. 50x30 mm, zakończona z dwóch stron płaskownikiem o grubości min. 5 mm przykręcanym do boków lady oraz blatu. Belka lakierowana proszkowo mocowana do blatu śrubami metrycznymi M6, natomiast do boków śrubami M8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786BD7" w:rsidRPr="005B4FD7" w:rsidRDefault="00786BD7" w:rsidP="00786B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86BD7" w14:paraId="2FA417F8" w14:textId="77777777" w:rsidTr="00786B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786BD7" w:rsidRPr="005B4FD7" w:rsidRDefault="00786BD7" w:rsidP="00786B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098BED3" w14:textId="7C085E4C" w:rsidR="00786BD7" w:rsidRPr="00786BD7" w:rsidRDefault="00786BD7" w:rsidP="00786B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86BD7">
              <w:rPr>
                <w:rFonts w:cstheme="minorHAnsi"/>
                <w:sz w:val="20"/>
                <w:szCs w:val="20"/>
              </w:rPr>
              <w:t>W przypadku lad złożonych z kilku modułów, pomiędzy modułami powinna być wstawiona podpora metalowa w postaci nogi w kształcie odwróconej litery U. Elementy pionowe podpory wykonane z profilu o przekroju min. 60x30 mm, połączone ze sobą poziomym profilem o przekroju min. 50x30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786BD7" w:rsidRPr="005B4FD7" w:rsidRDefault="00786BD7" w:rsidP="00786B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86BD7" w14:paraId="52ACE9BB" w14:textId="77777777" w:rsidTr="00786BD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786BD7" w:rsidRPr="005B4FD7" w:rsidRDefault="00786BD7" w:rsidP="00786B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33436" w14:textId="681680F8" w:rsidR="00786BD7" w:rsidRPr="00786BD7" w:rsidRDefault="00786BD7" w:rsidP="00786B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86BD7">
              <w:rPr>
                <w:rFonts w:cstheme="minorHAnsi"/>
                <w:sz w:val="20"/>
                <w:szCs w:val="20"/>
              </w:rPr>
              <w:t>Pionowy element nogi lady powinien być cofnięty od krawędzi blatu w celu uniknięcia ewentualnej kolizji pomiędzy nogą, a krzesłem osoby pracującej przy ladzie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786BD7" w:rsidRPr="005B4FD7" w:rsidRDefault="00786BD7" w:rsidP="00786B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86BD7" w14:paraId="10A96815" w14:textId="77777777" w:rsidTr="00786B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786BD7" w:rsidRPr="005B4FD7" w:rsidRDefault="00786BD7" w:rsidP="00786B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6B105E3" w14:textId="425E9192" w:rsidR="00786BD7" w:rsidRPr="00786BD7" w:rsidRDefault="00786BD7" w:rsidP="00786B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86BD7">
              <w:rPr>
                <w:rFonts w:cstheme="minorHAnsi"/>
                <w:color w:val="000000"/>
                <w:sz w:val="20"/>
                <w:szCs w:val="20"/>
                <w:lang w:eastAsia="pl-PL"/>
              </w:rPr>
              <w:t>W przypadku lad złożonych z kilku modułów, belka wspierająca pod blatem montowana jest do boku lady oraz do poziomego elementu podpory metalowej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786BD7" w:rsidRPr="005B4FD7" w:rsidRDefault="00786BD7" w:rsidP="00786B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86BD7" w14:paraId="6940DB87" w14:textId="77777777" w:rsidTr="00786B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786BD7" w:rsidRPr="005B4FD7" w:rsidRDefault="00786BD7" w:rsidP="00786B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79A16F3" w14:textId="410361F6" w:rsidR="00786BD7" w:rsidRPr="00786BD7" w:rsidRDefault="00786BD7" w:rsidP="00786B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86BD7">
              <w:rPr>
                <w:rFonts w:cstheme="minorHAnsi"/>
                <w:sz w:val="20"/>
                <w:szCs w:val="20"/>
              </w:rPr>
              <w:t>Górny blat (blat nadstawki) wpuszczany pomiędzy korpus i front lady, powinien być wykonany z trójwarstwowej płyty wiórowej, obustronnie pokrytej melaminą o grubości min. 25 mm w kolorze białym. Wąska widoczna krawędź blatu zabezpieczona przez okleinowanie obrzeżem ABS o grubości min. 2 mm, w kolorze do wyboru przez Zamawiającego na podstawie dostarczonych wzorników. Pozostałe krawędzie zabezpieczone przez okleinowanie obrzeżem ABS o grubości min. 0,5 mm w kolorze białym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786BD7" w:rsidRPr="005B4FD7" w:rsidRDefault="00786BD7" w:rsidP="00786B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86BD7" w14:paraId="76445716" w14:textId="77777777" w:rsidTr="00786B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786BD7" w:rsidRPr="005B4FD7" w:rsidRDefault="00786BD7" w:rsidP="00786B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B1ED741" w14:textId="39D1DEA1" w:rsidR="00786BD7" w:rsidRPr="00786BD7" w:rsidRDefault="00786BD7" w:rsidP="00786B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86BD7">
              <w:rPr>
                <w:rFonts w:cstheme="minorHAnsi"/>
                <w:sz w:val="20"/>
                <w:szCs w:val="20"/>
              </w:rPr>
              <w:t>Blat nadstawki wsparty na płycinowych nogach, wykonanych z trójwarstwowej płyty wiórowej obustronnie melaminowanej, o grubości min. 18  mm. Wąskie widoczne krawędzie płyty zabezpieczone obrzeżem ABS o grubości min. 2 mm, pozostałe o grubości min. 0,5 mm w kolorze białym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786BD7" w:rsidRPr="005B4FD7" w:rsidRDefault="00786BD7" w:rsidP="00786B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86BD7" w14:paraId="2EAEFBD4" w14:textId="77777777" w:rsidTr="00786B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786BD7" w:rsidRPr="005B4FD7" w:rsidRDefault="00786BD7" w:rsidP="00786B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3568C2C" w14:textId="77777777" w:rsidR="00786BD7" w:rsidRPr="00786BD7" w:rsidRDefault="00786BD7" w:rsidP="00786BD7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786BD7">
              <w:rPr>
                <w:rFonts w:cstheme="minorHAnsi"/>
                <w:sz w:val="20"/>
                <w:szCs w:val="20"/>
              </w:rPr>
              <w:t xml:space="preserve">Dodatkowo, pod blatem nadstawki umieszczony regał otwarty o wymiarach: </w:t>
            </w:r>
          </w:p>
          <w:p w14:paraId="6A4C4AF9" w14:textId="77777777" w:rsidR="00786BD7" w:rsidRPr="00786BD7" w:rsidRDefault="00786BD7" w:rsidP="00786BD7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786BD7">
              <w:rPr>
                <w:rFonts w:cstheme="minorHAnsi"/>
                <w:sz w:val="20"/>
                <w:szCs w:val="20"/>
              </w:rPr>
              <w:t>- szerokość: ok. 43 cm,</w:t>
            </w:r>
          </w:p>
          <w:p w14:paraId="0BE52E3E" w14:textId="77777777" w:rsidR="00786BD7" w:rsidRPr="00786BD7" w:rsidRDefault="00786BD7" w:rsidP="00786BD7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786BD7">
              <w:rPr>
                <w:rFonts w:cstheme="minorHAnsi"/>
                <w:sz w:val="20"/>
                <w:szCs w:val="20"/>
              </w:rPr>
              <w:t>- głębokość: 10 cm,</w:t>
            </w:r>
          </w:p>
          <w:p w14:paraId="10C1623B" w14:textId="722BB6B2" w:rsidR="00786BD7" w:rsidRPr="00786BD7" w:rsidRDefault="00786BD7" w:rsidP="00786B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86BD7">
              <w:rPr>
                <w:rFonts w:cstheme="minorHAnsi"/>
                <w:sz w:val="20"/>
                <w:szCs w:val="20"/>
              </w:rPr>
              <w:t>- wysokość dopasowana do przestrzeni pomiędzy blatem roboczym lady, a blatem nadstawki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786BD7" w:rsidRPr="005B4FD7" w:rsidRDefault="00786BD7" w:rsidP="00786B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86BD7" w14:paraId="56A3FA0A" w14:textId="77777777" w:rsidTr="00786BD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786BD7" w:rsidRPr="005B4FD7" w:rsidRDefault="00786BD7" w:rsidP="00786B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2F11A1B" w14:textId="120CB105" w:rsidR="00786BD7" w:rsidRPr="00786BD7" w:rsidRDefault="00786BD7" w:rsidP="00786B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86BD7">
              <w:rPr>
                <w:rFonts w:cstheme="minorHAnsi"/>
                <w:sz w:val="20"/>
                <w:szCs w:val="20"/>
              </w:rPr>
              <w:t xml:space="preserve">Regał wykonany z trójwarstwowej płyty wiórowej obustronnie melaminowanej, o grubości 18 mm, w kolorze białym, wąskie widoczne krawędzie zabezpieczone obrzeżem ABS o grubości min. 2 mm, w kolorze do wyboru przez Zamawiającego na </w:t>
            </w:r>
            <w:r w:rsidRPr="00786BD7">
              <w:rPr>
                <w:rFonts w:cstheme="minorHAnsi"/>
                <w:sz w:val="20"/>
                <w:szCs w:val="20"/>
              </w:rPr>
              <w:lastRenderedPageBreak/>
              <w:t>podstawie dostarczonych wzorników, pozostałe krawędzie zabezpieczone obrzeżem ABS o grubości min. 0,5 mm w kolorze białym. Regał wyposażony w jedną półkę umieszczoną w połowie wysokości regału, montowaną na stałe, regał bez wieńca dolnego – stawiany na blacie roboczym, wieniec górny wpuszczany pomiędzy boki regału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786BD7" w:rsidRPr="005B4FD7" w:rsidRDefault="00786BD7" w:rsidP="00786B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86BD7" w14:paraId="61D07C01" w14:textId="77777777" w:rsidTr="00786B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BC2540" w14:textId="77777777" w:rsidR="00786BD7" w:rsidRPr="005B4FD7" w:rsidRDefault="00786BD7" w:rsidP="00786B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BEDFD5D" w14:textId="0BEFC517" w:rsidR="00786BD7" w:rsidRPr="00786BD7" w:rsidRDefault="00786BD7" w:rsidP="00786B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86BD7">
              <w:rPr>
                <w:rFonts w:cstheme="minorHAnsi"/>
                <w:color w:val="000000"/>
                <w:sz w:val="20"/>
                <w:szCs w:val="20"/>
                <w:lang w:eastAsia="pl-PL"/>
              </w:rPr>
              <w:t>Pod blatem nadstawki zamontowana listwa LED w oprawie aluminiowej z mleczną szybką. Oprawa zamontowana w wyfrezowane korytko – nie dopuszcza się oprawy przyklejanej powierzchniowo. Barwa światła biała – ciepła. Okablowanie listwy LED niewidoczne, włącznik powinien znajdować się w listwie LED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1DAF07" w14:textId="77777777" w:rsidR="00786BD7" w:rsidRPr="005B4FD7" w:rsidRDefault="00786BD7" w:rsidP="00786B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86BD7" w14:paraId="519B479F" w14:textId="77777777" w:rsidTr="00786B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3211C0" w14:textId="77777777" w:rsidR="00786BD7" w:rsidRPr="005B4FD7" w:rsidRDefault="00786BD7" w:rsidP="00786B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9DFAEFF" w14:textId="0868C6A5" w:rsidR="00786BD7" w:rsidRPr="00786BD7" w:rsidRDefault="00786BD7" w:rsidP="00786B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86BD7">
              <w:rPr>
                <w:rFonts w:cstheme="minorHAnsi"/>
                <w:color w:val="000000"/>
                <w:sz w:val="20"/>
                <w:szCs w:val="20"/>
                <w:lang w:eastAsia="pl-PL"/>
              </w:rPr>
              <w:t>Każdy blat lady powinien być wyposażony w fabrycznie przygotowane otwory z zamontowanymi przelotami kablowymi, służącymi do przeprowadzenia okablowania z powierzchni blatu do umieszczonych pod jego powierzchnią metalowych kanałów na kable. Każdy blat wyposażony w metalowy kanał na kable o długości dopasowanej do długości stanowiska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549219D" w14:textId="77777777" w:rsidR="00786BD7" w:rsidRPr="005B4FD7" w:rsidRDefault="00786BD7" w:rsidP="00786B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86BD7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786BD7" w:rsidRDefault="00786BD7" w:rsidP="00786BD7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786BD7" w14:paraId="42DC732B" w14:textId="77777777" w:rsidTr="00786B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786BD7" w:rsidRPr="005B4FD7" w:rsidRDefault="00786BD7" w:rsidP="00786B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6138BD83" w:rsidR="00786BD7" w:rsidRPr="00786BD7" w:rsidRDefault="00786BD7" w:rsidP="00786BD7">
            <w:pPr>
              <w:jc w:val="both"/>
              <w:rPr>
                <w:bCs/>
                <w:sz w:val="20"/>
                <w:szCs w:val="20"/>
              </w:rPr>
            </w:pPr>
            <w:r w:rsidRPr="00786BD7">
              <w:rPr>
                <w:bCs/>
                <w:sz w:val="20"/>
                <w:szCs w:val="20"/>
              </w:rPr>
              <w:t>Lady przeznaczone do użytkowania w pomieszczeniach, w których wykonywane są procedury medyczne. Lady, które ze względu na swoje przeznaczenie powinny umożliwiać zachowanie ich aseptyczności poprzez mycie i dezynfekcję w warunkach szpitalnych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786BD7" w:rsidRPr="005B4FD7" w:rsidRDefault="00786BD7" w:rsidP="00786BD7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43F7AF39" w14:textId="77777777" w:rsidR="00395BC4" w:rsidRPr="00395BC4" w:rsidRDefault="00395BC4" w:rsidP="00395BC4">
      <w:pPr>
        <w:jc w:val="right"/>
        <w:rPr>
          <w:b/>
        </w:rPr>
      </w:pPr>
      <w:r w:rsidRPr="00395BC4">
        <w:rPr>
          <w:b/>
        </w:rPr>
        <w:t>...................................…………………...</w:t>
      </w:r>
    </w:p>
    <w:p w14:paraId="100A087C" w14:textId="77777777" w:rsidR="00395BC4" w:rsidRPr="00395BC4" w:rsidRDefault="00395BC4" w:rsidP="00395BC4">
      <w:pPr>
        <w:jc w:val="right"/>
        <w:rPr>
          <w:b/>
        </w:rPr>
      </w:pPr>
      <w:r w:rsidRPr="00395BC4">
        <w:rPr>
          <w:b/>
        </w:rPr>
        <w:tab/>
      </w:r>
      <w:r w:rsidRPr="00395BC4">
        <w:rPr>
          <w:b/>
        </w:rPr>
        <w:tab/>
      </w:r>
      <w:r w:rsidRPr="00395BC4">
        <w:rPr>
          <w:b/>
        </w:rPr>
        <w:tab/>
      </w:r>
      <w:r w:rsidRPr="00395BC4">
        <w:rPr>
          <w:b/>
        </w:rPr>
        <w:tab/>
      </w:r>
      <w:r w:rsidRPr="00395BC4">
        <w:rPr>
          <w:b/>
        </w:rPr>
        <w:tab/>
      </w:r>
      <w:r w:rsidRPr="00395BC4">
        <w:rPr>
          <w:b/>
        </w:rPr>
        <w:tab/>
        <w:t xml:space="preserve"> (Podpis osoby uprawnionej lub osób uprawnionych </w:t>
      </w:r>
    </w:p>
    <w:p w14:paraId="7B16CBF1" w14:textId="6BF42A4D" w:rsidR="005B4FD7" w:rsidRPr="005B4FD7" w:rsidRDefault="00395BC4" w:rsidP="00395BC4">
      <w:pPr>
        <w:jc w:val="right"/>
        <w:rPr>
          <w:b/>
        </w:rPr>
      </w:pPr>
      <w:r w:rsidRPr="00395BC4">
        <w:rPr>
          <w:b/>
        </w:rPr>
        <w:tab/>
      </w:r>
      <w:r w:rsidRPr="00395BC4">
        <w:rPr>
          <w:b/>
        </w:rPr>
        <w:tab/>
      </w:r>
      <w:r w:rsidRPr="00395BC4">
        <w:rPr>
          <w:b/>
        </w:rPr>
        <w:tab/>
      </w:r>
      <w:r w:rsidRPr="00395BC4">
        <w:rPr>
          <w:b/>
        </w:rPr>
        <w:tab/>
      </w:r>
      <w:r w:rsidRPr="00395BC4">
        <w:rPr>
          <w:b/>
        </w:rPr>
        <w:tab/>
      </w:r>
      <w:r w:rsidRPr="00395BC4">
        <w:rPr>
          <w:b/>
        </w:rPr>
        <w:tab/>
      </w:r>
      <w:r w:rsidRPr="00395BC4">
        <w:rPr>
          <w:b/>
        </w:rPr>
        <w:tab/>
        <w:t xml:space="preserve"> do reprezentowania Wykonawcy)</w:t>
      </w: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3139B4"/>
    <w:rsid w:val="00395BC4"/>
    <w:rsid w:val="003B7A3A"/>
    <w:rsid w:val="004B6E3A"/>
    <w:rsid w:val="0055707E"/>
    <w:rsid w:val="005B4FD7"/>
    <w:rsid w:val="00786BD7"/>
    <w:rsid w:val="00A16DE5"/>
    <w:rsid w:val="00A20625"/>
    <w:rsid w:val="00AF00E7"/>
    <w:rsid w:val="00CA08C7"/>
    <w:rsid w:val="00CD3C32"/>
    <w:rsid w:val="00E76D3F"/>
    <w:rsid w:val="00F1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0528E-882D-4817-9E16-825347E4A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847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Zdzisława Miłkowska</cp:lastModifiedBy>
  <cp:revision>3</cp:revision>
  <dcterms:created xsi:type="dcterms:W3CDTF">2024-03-01T09:04:00Z</dcterms:created>
  <dcterms:modified xsi:type="dcterms:W3CDTF">2025-04-15T11:15:00Z</dcterms:modified>
</cp:coreProperties>
</file>